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77E0F" w14:textId="69A16869" w:rsidR="00DB0ADE" w:rsidRPr="00F961B6" w:rsidRDefault="00F961B6">
      <w:pPr>
        <w:rPr>
          <w:b/>
          <w:sz w:val="24"/>
          <w:szCs w:val="24"/>
        </w:rPr>
      </w:pPr>
      <w:r w:rsidRPr="00F961B6">
        <w:rPr>
          <w:b/>
          <w:sz w:val="24"/>
          <w:szCs w:val="24"/>
        </w:rPr>
        <w:t>Referat af</w:t>
      </w:r>
      <w:r w:rsidR="0015266B" w:rsidRPr="00F961B6">
        <w:rPr>
          <w:b/>
          <w:sz w:val="24"/>
          <w:szCs w:val="24"/>
        </w:rPr>
        <w:t xml:space="preserve"> møde i b</w:t>
      </w:r>
      <w:r w:rsidR="00B25702" w:rsidRPr="00F961B6">
        <w:rPr>
          <w:b/>
          <w:sz w:val="24"/>
          <w:szCs w:val="24"/>
        </w:rPr>
        <w:t>estyrelse</w:t>
      </w:r>
      <w:r w:rsidR="0015266B" w:rsidRPr="00F961B6">
        <w:rPr>
          <w:b/>
          <w:sz w:val="24"/>
          <w:szCs w:val="24"/>
        </w:rPr>
        <w:t xml:space="preserve">n for Støvring Gymnasium </w:t>
      </w:r>
      <w:r w:rsidR="00B25702" w:rsidRPr="00F961B6">
        <w:rPr>
          <w:b/>
          <w:sz w:val="24"/>
          <w:szCs w:val="24"/>
        </w:rPr>
        <w:t>d. 13.</w:t>
      </w:r>
      <w:r w:rsidR="001A1110" w:rsidRPr="00F961B6">
        <w:rPr>
          <w:b/>
          <w:sz w:val="24"/>
          <w:szCs w:val="24"/>
        </w:rPr>
        <w:t>12</w:t>
      </w:r>
      <w:r w:rsidR="00B25702" w:rsidRPr="00F961B6">
        <w:rPr>
          <w:b/>
          <w:sz w:val="24"/>
          <w:szCs w:val="24"/>
        </w:rPr>
        <w:t>.21</w:t>
      </w:r>
      <w:r w:rsidR="0015266B" w:rsidRPr="00F961B6">
        <w:rPr>
          <w:b/>
          <w:sz w:val="24"/>
          <w:szCs w:val="24"/>
        </w:rPr>
        <w:t xml:space="preserve"> kl. 16.00</w:t>
      </w:r>
    </w:p>
    <w:p w14:paraId="245BCDC2" w14:textId="4CB745D3" w:rsidR="0032054A" w:rsidRDefault="0015266B">
      <w:r w:rsidRPr="00F961B6">
        <w:rPr>
          <w:b/>
        </w:rPr>
        <w:t>Deltagere</w:t>
      </w:r>
      <w:r w:rsidR="00277CC2" w:rsidRPr="00F961B6">
        <w:rPr>
          <w:b/>
        </w:rPr>
        <w:t>:</w:t>
      </w:r>
      <w:r>
        <w:t xml:space="preserve"> Iben Bøgh Bahnsen, Peter Hansen, Malene Gram, Lene Aalestrup, Marie Louise Bager, Marie Louise Thømming Toft, Charlotte Horn, Steen Madsen, Svend Falkner Sørensen og Jytte Merete Knudsen</w:t>
      </w:r>
    </w:p>
    <w:p w14:paraId="5434194C" w14:textId="3145CFF6" w:rsidR="00F961B6" w:rsidRDefault="00A10D4B">
      <w:r>
        <w:rPr>
          <w:b/>
        </w:rPr>
        <w:t>Afbud fra</w:t>
      </w:r>
      <w:r w:rsidR="00F961B6" w:rsidRPr="00F961B6">
        <w:rPr>
          <w:b/>
        </w:rPr>
        <w:t>:</w:t>
      </w:r>
      <w:r w:rsidR="00F961B6" w:rsidRPr="00F961B6">
        <w:t xml:space="preserve"> </w:t>
      </w:r>
      <w:r w:rsidR="00F961B6">
        <w:t>Brith Lund Jørgensen</w:t>
      </w:r>
    </w:p>
    <w:p w14:paraId="190D1707" w14:textId="24BEAC49" w:rsidR="00E932F2" w:rsidRPr="0085112A" w:rsidRDefault="0085112A">
      <w:pPr>
        <w:rPr>
          <w:sz w:val="24"/>
          <w:szCs w:val="24"/>
        </w:rPr>
      </w:pPr>
      <w:r w:rsidRPr="0085112A">
        <w:rPr>
          <w:sz w:val="24"/>
          <w:szCs w:val="24"/>
        </w:rPr>
        <w:t xml:space="preserve">Anna Amby Frejbæk </w:t>
      </w:r>
      <w:r>
        <w:rPr>
          <w:sz w:val="24"/>
          <w:szCs w:val="24"/>
        </w:rPr>
        <w:t xml:space="preserve">var gæst på </w:t>
      </w:r>
      <w:r w:rsidRPr="0085112A">
        <w:rPr>
          <w:sz w:val="24"/>
          <w:szCs w:val="24"/>
        </w:rPr>
        <w:t>mødet</w:t>
      </w:r>
    </w:p>
    <w:p w14:paraId="2B6E66FA" w14:textId="2DFE8A51" w:rsidR="002B1417" w:rsidRPr="00F961B6" w:rsidRDefault="002B1417">
      <w:pPr>
        <w:rPr>
          <w:b/>
          <w:sz w:val="24"/>
          <w:szCs w:val="24"/>
        </w:rPr>
      </w:pPr>
      <w:r w:rsidRPr="00F961B6">
        <w:rPr>
          <w:b/>
          <w:sz w:val="24"/>
          <w:szCs w:val="24"/>
        </w:rPr>
        <w:t>Dagsorden</w:t>
      </w:r>
    </w:p>
    <w:p w14:paraId="70F149D0" w14:textId="179B005C" w:rsidR="00D17CB8" w:rsidRPr="00F961B6" w:rsidRDefault="00D17CB8" w:rsidP="00D17CB8">
      <w:pPr>
        <w:pStyle w:val="Listeafsnit"/>
        <w:numPr>
          <w:ilvl w:val="0"/>
          <w:numId w:val="3"/>
        </w:numPr>
        <w:rPr>
          <w:b/>
        </w:rPr>
      </w:pPr>
      <w:r w:rsidRPr="00F961B6">
        <w:rPr>
          <w:b/>
        </w:rPr>
        <w:t>Fastlæggelse af dagsorden og godkendelse af referat.</w:t>
      </w:r>
    </w:p>
    <w:p w14:paraId="30698C56" w14:textId="3E002BA2" w:rsidR="002B1417" w:rsidRDefault="002B1417" w:rsidP="00277CC2">
      <w:r>
        <w:t>Bilag 1. Referat af møde d. 13.09.21</w:t>
      </w:r>
    </w:p>
    <w:p w14:paraId="2796A8FD" w14:textId="0F9011AC" w:rsidR="002B1417" w:rsidRPr="00F961B6" w:rsidRDefault="00F961B6" w:rsidP="00F961B6">
      <w:pPr>
        <w:rPr>
          <w:i/>
        </w:rPr>
      </w:pPr>
      <w:r>
        <w:rPr>
          <w:i/>
        </w:rPr>
        <w:t>Dagsordenen blev godkendt og referatet blev underskrevet.</w:t>
      </w:r>
    </w:p>
    <w:p w14:paraId="65056545" w14:textId="77777777" w:rsidR="00F961B6" w:rsidRDefault="00F961B6" w:rsidP="002B1417">
      <w:pPr>
        <w:pStyle w:val="Listeafsnit"/>
      </w:pPr>
    </w:p>
    <w:p w14:paraId="50A718AC" w14:textId="77777777" w:rsidR="0015266B" w:rsidRPr="00F961B6" w:rsidRDefault="0015266B" w:rsidP="00D17CB8">
      <w:pPr>
        <w:pStyle w:val="Listeafsnit"/>
        <w:numPr>
          <w:ilvl w:val="0"/>
          <w:numId w:val="3"/>
        </w:numPr>
        <w:rPr>
          <w:b/>
        </w:rPr>
      </w:pPr>
      <w:r w:rsidRPr="00F961B6">
        <w:rPr>
          <w:b/>
        </w:rPr>
        <w:t>Budgetopfølgning 2021.</w:t>
      </w:r>
    </w:p>
    <w:p w14:paraId="356A63B7" w14:textId="5851ACFD" w:rsidR="0015266B" w:rsidRDefault="0015266B" w:rsidP="00D4333D">
      <w:pPr>
        <w:contextualSpacing/>
      </w:pPr>
      <w:r>
        <w:t>Pr 30.0</w:t>
      </w:r>
      <w:r w:rsidR="001A1110">
        <w:t>9</w:t>
      </w:r>
      <w:r>
        <w:t xml:space="preserve">.21 har der været et mindre forbrug på ca. </w:t>
      </w:r>
      <w:r w:rsidR="00B306CD">
        <w:t>1.</w:t>
      </w:r>
      <w:r>
        <w:t xml:space="preserve">950.00 ift. </w:t>
      </w:r>
      <w:r w:rsidR="00D4333D">
        <w:t>b</w:t>
      </w:r>
      <w:r>
        <w:t>udgette</w:t>
      </w:r>
      <w:r w:rsidR="007E4C88">
        <w:t xml:space="preserve">ret. Dette er især begrundet i det lave aktivitetsniveau </w:t>
      </w:r>
      <w:r w:rsidR="00277CC2">
        <w:t xml:space="preserve">i første halvdel af 2021 </w:t>
      </w:r>
      <w:proofErr w:type="spellStart"/>
      <w:r w:rsidR="007E4C88">
        <w:t>p</w:t>
      </w:r>
      <w:r w:rsidR="00F961B6">
        <w:t>.</w:t>
      </w:r>
      <w:r w:rsidR="007E4C88">
        <w:t>gr</w:t>
      </w:r>
      <w:r w:rsidR="00F961B6">
        <w:t>.</w:t>
      </w:r>
      <w:r w:rsidR="007E4C88">
        <w:t>a</w:t>
      </w:r>
      <w:proofErr w:type="spellEnd"/>
      <w:r w:rsidR="00277CC2">
        <w:t>.</w:t>
      </w:r>
      <w:r w:rsidR="007E4C88">
        <w:t xml:space="preserve"> vinterens og forårets nedlukning samt i et øget tilskud til f.eks. </w:t>
      </w:r>
      <w:proofErr w:type="spellStart"/>
      <w:r w:rsidR="007E4C88">
        <w:t>coronaaktiviteter</w:t>
      </w:r>
      <w:proofErr w:type="spellEnd"/>
      <w:r w:rsidR="007E4C88">
        <w:t xml:space="preserve">. Der er også i øjeblikket et mindre </w:t>
      </w:r>
      <w:r>
        <w:t xml:space="preserve">forbrug på bygningsdriften. </w:t>
      </w:r>
    </w:p>
    <w:p w14:paraId="69E40E9E" w14:textId="77777777" w:rsidR="00D4333D" w:rsidRDefault="00D4333D" w:rsidP="00D4333D">
      <w:pPr>
        <w:contextualSpacing/>
      </w:pPr>
    </w:p>
    <w:p w14:paraId="73F9A3F2" w14:textId="77777777" w:rsidR="00F961B6" w:rsidRDefault="007E4C88" w:rsidP="0015266B">
      <w:r>
        <w:t>F</w:t>
      </w:r>
      <w:r w:rsidR="0015266B">
        <w:t>lere faktorer påvirke</w:t>
      </w:r>
      <w:r>
        <w:t>r</w:t>
      </w:r>
      <w:r w:rsidR="0015266B">
        <w:t xml:space="preserve"> efterårets realiserede budget negativt, bl.a. </w:t>
      </w:r>
      <w:r>
        <w:t xml:space="preserve">skal der ske tilbagebetaling af tilskud, og </w:t>
      </w:r>
      <w:r w:rsidR="00277CC2">
        <w:t>der er</w:t>
      </w:r>
      <w:r w:rsidR="0015266B">
        <w:t xml:space="preserve"> forhøjede lønudgifter i efteråret. </w:t>
      </w:r>
    </w:p>
    <w:p w14:paraId="4D80262B" w14:textId="6DB86737" w:rsidR="0015266B" w:rsidRDefault="00F961B6" w:rsidP="0015266B">
      <w:r>
        <w:t>F</w:t>
      </w:r>
      <w:r w:rsidR="0015266B">
        <w:t xml:space="preserve">orventningen er </w:t>
      </w:r>
      <w:r>
        <w:t xml:space="preserve">derfor </w:t>
      </w:r>
      <w:r w:rsidR="0015266B">
        <w:t>et resultat, der er væsentligt lavere.</w:t>
      </w:r>
    </w:p>
    <w:p w14:paraId="48450C6C" w14:textId="33DE9B16" w:rsidR="0015266B" w:rsidRDefault="0015266B" w:rsidP="0015266B">
      <w:pPr>
        <w:contextualSpacing/>
      </w:pPr>
      <w:r>
        <w:t xml:space="preserve">Bilag </w:t>
      </w:r>
      <w:r w:rsidR="00277CC2">
        <w:t>2</w:t>
      </w:r>
      <w:r>
        <w:t xml:space="preserve"> </w:t>
      </w:r>
      <w:r w:rsidR="00FA5AA1">
        <w:t>Resultatopgørelse pr. 30.09.21</w:t>
      </w:r>
    </w:p>
    <w:p w14:paraId="1BFA6C0B" w14:textId="50664C7C" w:rsidR="00E1450E" w:rsidRDefault="00E1450E" w:rsidP="0015266B">
      <w:pPr>
        <w:contextualSpacing/>
      </w:pPr>
      <w:r>
        <w:t xml:space="preserve">Bilag </w:t>
      </w:r>
      <w:r w:rsidR="00277CC2">
        <w:t>3</w:t>
      </w:r>
      <w:r>
        <w:t xml:space="preserve"> Forklaring til regnskab pr. 30.0</w:t>
      </w:r>
      <w:r w:rsidR="007E4C88">
        <w:t>9</w:t>
      </w:r>
      <w:r>
        <w:t>.21</w:t>
      </w:r>
    </w:p>
    <w:p w14:paraId="7F91246F" w14:textId="7E2FAC08" w:rsidR="00F961B6" w:rsidRDefault="00F961B6" w:rsidP="0015266B">
      <w:pPr>
        <w:contextualSpacing/>
      </w:pPr>
    </w:p>
    <w:p w14:paraId="05E7BCE6" w14:textId="6493D98D" w:rsidR="00F961B6" w:rsidRPr="004A4AF1" w:rsidRDefault="00F961B6" w:rsidP="0015266B">
      <w:pPr>
        <w:contextualSpacing/>
        <w:rPr>
          <w:i/>
        </w:rPr>
      </w:pPr>
      <w:r w:rsidRPr="004A4AF1">
        <w:rPr>
          <w:i/>
        </w:rPr>
        <w:t xml:space="preserve">Bestyrelsen tog </w:t>
      </w:r>
      <w:r w:rsidR="004A4AF1" w:rsidRPr="004A4AF1">
        <w:rPr>
          <w:i/>
        </w:rPr>
        <w:t>budgetopfølgningen til efterretning</w:t>
      </w:r>
    </w:p>
    <w:p w14:paraId="710FAF8B" w14:textId="77777777" w:rsidR="00E1450E" w:rsidRDefault="00E1450E" w:rsidP="0015266B"/>
    <w:p w14:paraId="01CE67A1" w14:textId="6EB94C6C" w:rsidR="0015266B" w:rsidRPr="0023674D" w:rsidRDefault="007E4C88" w:rsidP="00D17CB8">
      <w:pPr>
        <w:pStyle w:val="Listeafsnit"/>
        <w:numPr>
          <w:ilvl w:val="0"/>
          <w:numId w:val="3"/>
        </w:numPr>
        <w:rPr>
          <w:b/>
        </w:rPr>
      </w:pPr>
      <w:r w:rsidRPr="0023674D">
        <w:rPr>
          <w:b/>
        </w:rPr>
        <w:t xml:space="preserve">Forslag til </w:t>
      </w:r>
      <w:r w:rsidR="0015266B" w:rsidRPr="0023674D">
        <w:rPr>
          <w:b/>
        </w:rPr>
        <w:t>budget 2022 og overslag budget 2023</w:t>
      </w:r>
    </w:p>
    <w:p w14:paraId="3C256B99" w14:textId="3D143C7D" w:rsidR="007E4C88" w:rsidRDefault="007E4C88" w:rsidP="0015266B">
      <w:r>
        <w:t xml:space="preserve">Forslag til </w:t>
      </w:r>
      <w:r w:rsidR="0015266B" w:rsidRPr="00F53E3F">
        <w:t>budget</w:t>
      </w:r>
      <w:r>
        <w:t xml:space="preserve"> </w:t>
      </w:r>
      <w:r w:rsidR="00D4333D">
        <w:t>f</w:t>
      </w:r>
      <w:r>
        <w:t>or 2022.</w:t>
      </w:r>
    </w:p>
    <w:p w14:paraId="666A2FFA" w14:textId="54B44703" w:rsidR="0015266B" w:rsidRDefault="007E4C88" w:rsidP="0015266B">
      <w:r>
        <w:t xml:space="preserve">Budgettets forudsætninger er forslag til finanslov for 2022 </w:t>
      </w:r>
      <w:r w:rsidR="00E23875">
        <w:t xml:space="preserve">af </w:t>
      </w:r>
      <w:r>
        <w:t>31.08.22, så der kan ske ændringer ifm</w:t>
      </w:r>
      <w:r w:rsidR="00D4333D">
        <w:t>.</w:t>
      </w:r>
      <w:r>
        <w:t xml:space="preserve"> vedtagelse af den endelige finanslov.</w:t>
      </w:r>
    </w:p>
    <w:p w14:paraId="58A07F0E" w14:textId="231515AF" w:rsidR="007E4C88" w:rsidRDefault="00D4333D" w:rsidP="0015266B">
      <w:r>
        <w:t xml:space="preserve">Til grund for budgettet </w:t>
      </w:r>
      <w:r w:rsidR="007E4C88">
        <w:t xml:space="preserve">ligger et elevtal </w:t>
      </w:r>
      <w:r>
        <w:t xml:space="preserve">for 1g 2021 </w:t>
      </w:r>
      <w:r w:rsidR="007E4C88">
        <w:t>på 148 elever</w:t>
      </w:r>
      <w:r>
        <w:t xml:space="preserve"> (elevtallet, som vi får tilskud til i efterår 21 og næste år)</w:t>
      </w:r>
      <w:r w:rsidR="007E4C88">
        <w:t xml:space="preserve"> </w:t>
      </w:r>
      <w:r>
        <w:t xml:space="preserve">samt 168 elever i 1g 2022. </w:t>
      </w:r>
      <w:r w:rsidR="00277CC2">
        <w:t>Dette gør, at statstilskuddet forventes reduceret ift</w:t>
      </w:r>
      <w:r w:rsidR="00E23875">
        <w:t>.</w:t>
      </w:r>
      <w:r w:rsidR="00277CC2">
        <w:t xml:space="preserve"> nuværende tilskud. </w:t>
      </w:r>
    </w:p>
    <w:p w14:paraId="7D89D3F2" w14:textId="13B73F9C" w:rsidR="00FC2E4B" w:rsidRDefault="00FC2E4B" w:rsidP="0015266B">
      <w:r>
        <w:t xml:space="preserve">I budgetforslaget er undervisnings gennemførelse uforandret ift. 2021, men lidt opjusteret ift. det i september fremlagte. Det sidste dækker bla. over, at der er afsat flere midler til sygdom og barsel, fordi vi er vidende om, at der kommer en del barsel i 2022. </w:t>
      </w:r>
    </w:p>
    <w:p w14:paraId="410FA6D9" w14:textId="1181D2D1" w:rsidR="00E23875" w:rsidRDefault="00E23875" w:rsidP="0015266B">
      <w:r>
        <w:t>Vi foreslår, at der hentes besparelse i mindre omfang forskellige steder på ledelse og administration, og at der budgetteres med mindre forbrug på bygningsdriften.</w:t>
      </w:r>
    </w:p>
    <w:p w14:paraId="545B05C2" w14:textId="18A011EF" w:rsidR="0015266B" w:rsidRDefault="0015266B" w:rsidP="0015266B">
      <w:r>
        <w:t xml:space="preserve">Bilag </w:t>
      </w:r>
      <w:r w:rsidR="00E23875">
        <w:t>4</w:t>
      </w:r>
      <w:r>
        <w:t xml:space="preserve"> </w:t>
      </w:r>
      <w:r w:rsidR="007E4C88">
        <w:t>Forslag til b</w:t>
      </w:r>
      <w:r>
        <w:t>udget 2022 og overslag budget 2023.</w:t>
      </w:r>
    </w:p>
    <w:p w14:paraId="42F8B453" w14:textId="27709401" w:rsidR="00E1450E" w:rsidRDefault="00E1450E" w:rsidP="0015266B">
      <w:r>
        <w:lastRenderedPageBreak/>
        <w:t xml:space="preserve">Bilag </w:t>
      </w:r>
      <w:r w:rsidR="00E23875">
        <w:t>5</w:t>
      </w:r>
      <w:r>
        <w:t xml:space="preserve"> Forklaring til </w:t>
      </w:r>
      <w:r w:rsidR="007E4C88">
        <w:t xml:space="preserve">forslag til </w:t>
      </w:r>
      <w:r>
        <w:t>budget 2022</w:t>
      </w:r>
    </w:p>
    <w:p w14:paraId="24EAAC3A" w14:textId="3C1D809C" w:rsidR="007C29FA" w:rsidRPr="006907FF" w:rsidRDefault="007C29FA" w:rsidP="0015266B">
      <w:pPr>
        <w:rPr>
          <w:i/>
        </w:rPr>
      </w:pPr>
      <w:r w:rsidRPr="006907FF">
        <w:rPr>
          <w:i/>
        </w:rPr>
        <w:t xml:space="preserve">Jytte redegjorde for budgettet og konstaterede, at der var foretaget lidt justeringer i forhold til det, der var blevet fremlagt på sidste møde. Dels er der budgetteret med 3 elever færre i 1g og dels er der sat mere af til sygdom og især </w:t>
      </w:r>
      <w:r w:rsidR="0085112A">
        <w:rPr>
          <w:i/>
        </w:rPr>
        <w:t xml:space="preserve">til </w:t>
      </w:r>
      <w:r w:rsidRPr="006907FF">
        <w:rPr>
          <w:i/>
        </w:rPr>
        <w:t>barsel. I forlængelse heraf er der skåret lidt på bygningsdrift og ledelse, men netto bliver resultatet et lidt større underskud</w:t>
      </w:r>
      <w:r w:rsidR="006907FF" w:rsidRPr="006907FF">
        <w:rPr>
          <w:i/>
        </w:rPr>
        <w:t>.</w:t>
      </w:r>
    </w:p>
    <w:p w14:paraId="31324849" w14:textId="4A646A93" w:rsidR="006907FF" w:rsidRPr="006907FF" w:rsidRDefault="006907FF" w:rsidP="0015266B">
      <w:pPr>
        <w:rPr>
          <w:i/>
        </w:rPr>
      </w:pPr>
      <w:r w:rsidRPr="006907FF">
        <w:rPr>
          <w:i/>
        </w:rPr>
        <w:t>Bestyrelsesformanden spurgte rundt, om dette kunne accepteres, og det blev der nikket til.</w:t>
      </w:r>
    </w:p>
    <w:p w14:paraId="095978E6" w14:textId="390D8077" w:rsidR="006907FF" w:rsidRPr="006907FF" w:rsidRDefault="006907FF" w:rsidP="0015266B">
      <w:pPr>
        <w:rPr>
          <w:i/>
        </w:rPr>
      </w:pPr>
      <w:r w:rsidRPr="006907FF">
        <w:rPr>
          <w:i/>
        </w:rPr>
        <w:t>Bestyrelsen godkendte budgettet for 2022.</w:t>
      </w:r>
    </w:p>
    <w:p w14:paraId="71EBCAC4" w14:textId="77777777" w:rsidR="001122F1" w:rsidRDefault="001122F1" w:rsidP="001122F1">
      <w:pPr>
        <w:pStyle w:val="Listeafsnit"/>
        <w:rPr>
          <w:b/>
        </w:rPr>
      </w:pPr>
    </w:p>
    <w:p w14:paraId="32535B98" w14:textId="018BF968" w:rsidR="00D17CB8" w:rsidRPr="001122F1" w:rsidRDefault="007E4C88" w:rsidP="00D17CB8">
      <w:pPr>
        <w:pStyle w:val="Listeafsnit"/>
        <w:numPr>
          <w:ilvl w:val="0"/>
          <w:numId w:val="3"/>
        </w:numPr>
        <w:rPr>
          <w:b/>
        </w:rPr>
      </w:pPr>
      <w:r w:rsidRPr="001122F1">
        <w:rPr>
          <w:b/>
        </w:rPr>
        <w:t xml:space="preserve">Regnskabsinstruks </w:t>
      </w:r>
    </w:p>
    <w:p w14:paraId="4E88043D" w14:textId="1AA5B2FA" w:rsidR="007E4C88" w:rsidRDefault="00D17CB8" w:rsidP="00D17CB8">
      <w:r>
        <w:t>V</w:t>
      </w:r>
      <w:r w:rsidR="007E4C88">
        <w:t>ores regnskabsinstruks skal</w:t>
      </w:r>
      <w:r w:rsidR="005A7154">
        <w:t xml:space="preserve"> jf. vejledning revideres en gang årligt. Vi har orienteret os i økonomistyrelsens vejledning om regnskabsinstruks, hvoraf det fremgår, at det er institutionens ledelse, der godkender regnskabsinstruksen. Regnskabsinstruksen anvendes af revisionen i deres arbejde, og den skal sammen med det endelige regnskab fremsendes til Styrelsen for undervisning og kvalitet</w:t>
      </w:r>
      <w:r w:rsidR="00504A82">
        <w:t>.</w:t>
      </w:r>
    </w:p>
    <w:p w14:paraId="61CFDF9C" w14:textId="22F146CA" w:rsidR="00504A82" w:rsidRDefault="00504A82" w:rsidP="00D17CB8">
      <w:r>
        <w:t xml:space="preserve">På Støvring Gymnasium har det tidligere været bestyrelsen, der har godkendt regnskabsinstruksen. </w:t>
      </w:r>
    </w:p>
    <w:p w14:paraId="1D358030" w14:textId="48FC2AD0" w:rsidR="00504A82" w:rsidRDefault="00A91F2B" w:rsidP="00D17CB8">
      <w:r>
        <w:t>Vi foreslår, at bestyrelsen godkender regnskabsinstruksen, og at den fremover ved årlig</w:t>
      </w:r>
      <w:r w:rsidR="004067C2">
        <w:t>e</w:t>
      </w:r>
      <w:r>
        <w:t xml:space="preserve"> revideringer godkendes af ledelsen</w:t>
      </w:r>
    </w:p>
    <w:p w14:paraId="2E6CD15E" w14:textId="1E51867C" w:rsidR="007E4C88" w:rsidRDefault="007E4C88" w:rsidP="00D17CB8">
      <w:pPr>
        <w:contextualSpacing/>
      </w:pPr>
      <w:r>
        <w:t xml:space="preserve">Bilag </w:t>
      </w:r>
      <w:r w:rsidR="00E23875">
        <w:t>6</w:t>
      </w:r>
      <w:r w:rsidR="00A91F2B">
        <w:t>a</w:t>
      </w:r>
      <w:r>
        <w:t xml:space="preserve"> Udkast til regnskab instruks</w:t>
      </w:r>
      <w:r w:rsidR="001410C9">
        <w:t xml:space="preserve"> </w:t>
      </w:r>
    </w:p>
    <w:p w14:paraId="38A104C2" w14:textId="6FD00D6A" w:rsidR="00A91F2B" w:rsidRDefault="00A91F2B" w:rsidP="00D17CB8">
      <w:pPr>
        <w:contextualSpacing/>
      </w:pPr>
      <w:r>
        <w:t>Bilag 6b Organisationsdiagram, bilag til regnskabsinstruks.</w:t>
      </w:r>
    </w:p>
    <w:p w14:paraId="1B9F8E27" w14:textId="69FE883B" w:rsidR="00A91F2B" w:rsidRDefault="00A91F2B" w:rsidP="00D17CB8">
      <w:pPr>
        <w:contextualSpacing/>
      </w:pPr>
    </w:p>
    <w:p w14:paraId="64BD23D6" w14:textId="1CD730F6" w:rsidR="00E839B1" w:rsidRPr="001122F1" w:rsidRDefault="001122F1" w:rsidP="00D17CB8">
      <w:pPr>
        <w:contextualSpacing/>
        <w:rPr>
          <w:i/>
        </w:rPr>
      </w:pPr>
      <w:r w:rsidRPr="001122F1">
        <w:rPr>
          <w:i/>
        </w:rPr>
        <w:t>Jytte og Iben opsummerede: Der er to forhold, bestyrelsen skal tage stilling til: Kan den foreliggende regnskabsinstruks godkendes og skal det som foreslået fremover være ledelsen og ikke bestyrelsen, der skal godkende de årlige ændringer</w:t>
      </w:r>
      <w:r w:rsidR="0085112A">
        <w:rPr>
          <w:i/>
        </w:rPr>
        <w:t xml:space="preserve"> og </w:t>
      </w:r>
      <w:r w:rsidRPr="001122F1">
        <w:rPr>
          <w:i/>
        </w:rPr>
        <w:t>justeringer.</w:t>
      </w:r>
    </w:p>
    <w:p w14:paraId="7261AF70" w14:textId="28945500" w:rsidR="001122F1" w:rsidRPr="001122F1" w:rsidRDefault="001122F1" w:rsidP="00D17CB8">
      <w:pPr>
        <w:contextualSpacing/>
        <w:rPr>
          <w:i/>
        </w:rPr>
      </w:pPr>
    </w:p>
    <w:p w14:paraId="5D8D9779" w14:textId="2CB04676" w:rsidR="001122F1" w:rsidRPr="001122F1" w:rsidRDefault="001122F1" w:rsidP="00D17CB8">
      <w:pPr>
        <w:contextualSpacing/>
        <w:rPr>
          <w:i/>
        </w:rPr>
      </w:pPr>
      <w:r w:rsidRPr="001122F1">
        <w:rPr>
          <w:i/>
        </w:rPr>
        <w:t>Bestyrelsen tilsluttede sig begge dele.</w:t>
      </w:r>
    </w:p>
    <w:p w14:paraId="0090C80E" w14:textId="77777777" w:rsidR="001122F1" w:rsidRDefault="001122F1" w:rsidP="001122F1">
      <w:pPr>
        <w:pStyle w:val="Listeafsnit"/>
      </w:pPr>
    </w:p>
    <w:p w14:paraId="364ED2A0" w14:textId="7DCEC60C" w:rsidR="00D17CB8" w:rsidRPr="001122F1" w:rsidRDefault="0050551E" w:rsidP="00D17CB8">
      <w:pPr>
        <w:pStyle w:val="Listeafsnit"/>
        <w:numPr>
          <w:ilvl w:val="0"/>
          <w:numId w:val="3"/>
        </w:numPr>
        <w:rPr>
          <w:b/>
        </w:rPr>
      </w:pPr>
      <w:r w:rsidRPr="001122F1">
        <w:rPr>
          <w:b/>
        </w:rPr>
        <w:t>Whistleblowerordning</w:t>
      </w:r>
    </w:p>
    <w:p w14:paraId="0EAAEEC6" w14:textId="478EAA95" w:rsidR="00D17CB8" w:rsidRDefault="00C95A5F" w:rsidP="002630D1">
      <w:pPr>
        <w:rPr>
          <w:color w:val="000000"/>
          <w:shd w:val="clear" w:color="auto" w:fill="FFFFFF"/>
        </w:rPr>
      </w:pPr>
      <w:r>
        <w:rPr>
          <w:color w:val="000000"/>
          <w:shd w:val="clear" w:color="auto" w:fill="FFFFFF"/>
        </w:rPr>
        <w:t xml:space="preserve">Det er </w:t>
      </w:r>
      <w:r w:rsidR="002630D1" w:rsidRPr="002630D1">
        <w:rPr>
          <w:color w:val="000000"/>
          <w:shd w:val="clear" w:color="auto" w:fill="FFFFFF"/>
        </w:rPr>
        <w:t>et lovkrav, at (offentlige) gymnasier med 50 eller flere ansatte har etableret en whistleblowerordning for deres ansatte</w:t>
      </w:r>
      <w:r w:rsidR="001410C9">
        <w:rPr>
          <w:color w:val="000000"/>
          <w:shd w:val="clear" w:color="auto" w:fill="FFFFFF"/>
        </w:rPr>
        <w:t xml:space="preserve"> mfl.</w:t>
      </w:r>
      <w:r w:rsidR="002630D1" w:rsidRPr="002630D1">
        <w:rPr>
          <w:color w:val="000000"/>
          <w:shd w:val="clear" w:color="auto" w:fill="FFFFFF"/>
        </w:rPr>
        <w:t> </w:t>
      </w:r>
      <w:r w:rsidR="00BB3A9D">
        <w:rPr>
          <w:color w:val="000000"/>
          <w:shd w:val="clear" w:color="auto" w:fill="FFFFFF"/>
        </w:rPr>
        <w:t xml:space="preserve"> </w:t>
      </w:r>
      <w:r w:rsidR="00CC3CBF">
        <w:rPr>
          <w:color w:val="000000"/>
          <w:shd w:val="clear" w:color="auto" w:fill="FFFFFF"/>
        </w:rPr>
        <w:t>Ordningen skal drøftes og fastlægges i bestyrelsen.</w:t>
      </w:r>
    </w:p>
    <w:p w14:paraId="0F1AA176" w14:textId="6073B786" w:rsidR="001410C9" w:rsidRDefault="001410C9" w:rsidP="002630D1">
      <w:r>
        <w:t>Whistleblowerordningen er et supplement til den daglige kommunikation på arbejdspladsen, og formålet er, at den kan øge muligheden for at medarbejdere kan ytre sig om kritisable forho</w:t>
      </w:r>
      <w:r w:rsidR="003D297F">
        <w:t>ld på arbejdspladsen.</w:t>
      </w:r>
    </w:p>
    <w:p w14:paraId="778AD4DD" w14:textId="563EB3ED" w:rsidR="0016540A" w:rsidRDefault="0016540A" w:rsidP="002630D1">
      <w:r>
        <w:t>Whistleblowerordningen har været drøftet i arbejdsmiljøgruppen, se bilag.</w:t>
      </w:r>
    </w:p>
    <w:p w14:paraId="60E49A53" w14:textId="2C28AC21" w:rsidR="00CC3CBF" w:rsidRDefault="00CC3CBF" w:rsidP="002630D1">
      <w:r>
        <w:t>Bilag 7 Whistleblowerordning på Støvring Gymnasium</w:t>
      </w:r>
      <w:r w:rsidR="001122F1">
        <w:t>.</w:t>
      </w:r>
    </w:p>
    <w:p w14:paraId="3DB57652" w14:textId="77777777" w:rsidR="00B1187D" w:rsidRDefault="00B1187D" w:rsidP="002630D1"/>
    <w:p w14:paraId="60D7981E" w14:textId="681FBF10" w:rsidR="001122F1" w:rsidRDefault="001122F1" w:rsidP="002630D1">
      <w:pPr>
        <w:rPr>
          <w:i/>
        </w:rPr>
      </w:pPr>
      <w:r w:rsidRPr="00151EC3">
        <w:rPr>
          <w:i/>
        </w:rPr>
        <w:t xml:space="preserve">Svend gennemgik og uddybede de overvejelser omkring en whistleblower-ordning for </w:t>
      </w:r>
      <w:r w:rsidR="00B1187D" w:rsidRPr="00151EC3">
        <w:rPr>
          <w:i/>
        </w:rPr>
        <w:t>Støvring Gymnasium, og som har været til høring i MIO og PR.</w:t>
      </w:r>
    </w:p>
    <w:p w14:paraId="24F1B9E2" w14:textId="77777777" w:rsidR="00B2170F" w:rsidRPr="00151EC3" w:rsidRDefault="00B2170F" w:rsidP="002630D1">
      <w:pPr>
        <w:rPr>
          <w:i/>
        </w:rPr>
      </w:pPr>
    </w:p>
    <w:p w14:paraId="363A150B" w14:textId="77777777" w:rsidR="00B2170F" w:rsidRDefault="00B1187D" w:rsidP="00B2170F">
      <w:pPr>
        <w:rPr>
          <w:i/>
        </w:rPr>
      </w:pPr>
      <w:r w:rsidRPr="00151EC3">
        <w:rPr>
          <w:i/>
        </w:rPr>
        <w:lastRenderedPageBreak/>
        <w:t>Bestyrelsen tilsluttede sig ordninge</w:t>
      </w:r>
      <w:r w:rsidR="0085112A">
        <w:rPr>
          <w:i/>
        </w:rPr>
        <w:t>n som fremlagt</w:t>
      </w:r>
      <w:r w:rsidRPr="00151EC3">
        <w:rPr>
          <w:i/>
        </w:rPr>
        <w:t xml:space="preserve">. </w:t>
      </w:r>
      <w:r w:rsidR="00B2170F">
        <w:rPr>
          <w:i/>
        </w:rPr>
        <w:t>Der blev lagt vægt på,</w:t>
      </w:r>
      <w:r w:rsidR="00B2170F">
        <w:rPr>
          <w:i/>
        </w:rPr>
        <w:t xml:space="preserve"> at en medarbejder, som insisterer på fuld anonymitet vil kunne gøre brug af Datatilsynets whistleblower-ordning på www.whistleblower.dk. Denne ordning vil også kunne bruges af enheden, hvis en indberetning handler om sager, som vedrører både rektor og bestyrelsesformand.</w:t>
      </w:r>
      <w:r w:rsidR="00B2170F" w:rsidRPr="00B2170F">
        <w:rPr>
          <w:i/>
        </w:rPr>
        <w:t xml:space="preserve"> </w:t>
      </w:r>
    </w:p>
    <w:p w14:paraId="692BEEB6" w14:textId="753336F8" w:rsidR="00B1187D" w:rsidRDefault="00B2170F" w:rsidP="002630D1">
      <w:pPr>
        <w:rPr>
          <w:i/>
        </w:rPr>
      </w:pPr>
      <w:r>
        <w:rPr>
          <w:i/>
        </w:rPr>
        <w:t>Flere</w:t>
      </w:r>
      <w:r w:rsidRPr="00151EC3">
        <w:rPr>
          <w:i/>
        </w:rPr>
        <w:t xml:space="preserve"> talte for, at man burde udvide whistleblower-enheden</w:t>
      </w:r>
      <w:r>
        <w:rPr>
          <w:i/>
        </w:rPr>
        <w:t xml:space="preserve"> med en fra det teknisk administrative personale</w:t>
      </w:r>
      <w:r>
        <w:rPr>
          <w:i/>
        </w:rPr>
        <w:t xml:space="preserve">. </w:t>
      </w:r>
      <w:r w:rsidR="00B1187D" w:rsidRPr="00151EC3">
        <w:rPr>
          <w:i/>
        </w:rPr>
        <w:t>Det</w:t>
      </w:r>
      <w:r>
        <w:rPr>
          <w:i/>
        </w:rPr>
        <w:t>te</w:t>
      </w:r>
      <w:bookmarkStart w:id="0" w:name="_GoBack"/>
      <w:bookmarkEnd w:id="0"/>
      <w:r w:rsidR="00B1187D" w:rsidRPr="00151EC3">
        <w:rPr>
          <w:i/>
        </w:rPr>
        <w:t xml:space="preserve"> blev vedtaget.</w:t>
      </w:r>
    </w:p>
    <w:p w14:paraId="40A5F2E2" w14:textId="74141551" w:rsidR="00D23AB6" w:rsidRPr="00151EC3" w:rsidRDefault="00D23AB6" w:rsidP="002630D1">
      <w:pPr>
        <w:rPr>
          <w:i/>
        </w:rPr>
      </w:pPr>
    </w:p>
    <w:p w14:paraId="04986ED7" w14:textId="22B6EAE0" w:rsidR="003D297F" w:rsidRDefault="003D297F" w:rsidP="002630D1"/>
    <w:p w14:paraId="5E5D577C" w14:textId="6F24AE1B" w:rsidR="00CD033A" w:rsidRPr="00151EC3" w:rsidRDefault="00CD033A" w:rsidP="00CD033A">
      <w:pPr>
        <w:pStyle w:val="Listeafsnit"/>
        <w:numPr>
          <w:ilvl w:val="0"/>
          <w:numId w:val="3"/>
        </w:numPr>
        <w:rPr>
          <w:b/>
        </w:rPr>
      </w:pPr>
      <w:r w:rsidRPr="00151EC3">
        <w:rPr>
          <w:b/>
        </w:rPr>
        <w:t>Godkendelse af ledelseserklæring for indberetning af opgørelse af klassekvotienter</w:t>
      </w:r>
    </w:p>
    <w:p w14:paraId="6D382430" w14:textId="4DB5F857" w:rsidR="00CD033A" w:rsidRDefault="00CD033A" w:rsidP="00CD033A">
      <w:pPr>
        <w:ind w:left="360"/>
      </w:pPr>
      <w:r>
        <w:t>Bestyrelsen skal godkende ledelseserklæringen for indberetning af første klassetrin og opgørelse af klassekvotienter.</w:t>
      </w:r>
    </w:p>
    <w:p w14:paraId="031D8C5F" w14:textId="323CF2E9" w:rsidR="00CD033A" w:rsidRDefault="00CD033A" w:rsidP="00CD033A">
      <w:pPr>
        <w:ind w:firstLine="360"/>
      </w:pPr>
      <w:r>
        <w:t>Vi har på tælledagen 148 elever fordelt i 6 klasser, hvilket giver en klassekvotient på 24,7.</w:t>
      </w:r>
    </w:p>
    <w:p w14:paraId="673FA5A4" w14:textId="3707612F" w:rsidR="00CD033A" w:rsidRDefault="00CD033A" w:rsidP="00CD033A">
      <w:pPr>
        <w:ind w:firstLine="360"/>
      </w:pPr>
      <w:r>
        <w:t>Bilag 8. Ledelseserklæring</w:t>
      </w:r>
    </w:p>
    <w:p w14:paraId="31280F1C" w14:textId="0CD6C054" w:rsidR="00151EC3" w:rsidRPr="00151EC3" w:rsidRDefault="00151EC3" w:rsidP="00CD033A">
      <w:pPr>
        <w:ind w:firstLine="360"/>
        <w:rPr>
          <w:i/>
        </w:rPr>
      </w:pPr>
      <w:r w:rsidRPr="00151EC3">
        <w:rPr>
          <w:i/>
        </w:rPr>
        <w:t>Bestyrelsen godkendte ledelseserklæringen</w:t>
      </w:r>
    </w:p>
    <w:p w14:paraId="6F9530CF" w14:textId="77777777" w:rsidR="00CD033A" w:rsidRDefault="00CD033A" w:rsidP="00CD033A">
      <w:pPr>
        <w:pStyle w:val="Listeafsnit"/>
      </w:pPr>
    </w:p>
    <w:p w14:paraId="56D74EDD" w14:textId="77777777" w:rsidR="00B25702" w:rsidRPr="00151EC3" w:rsidRDefault="00B25702" w:rsidP="007D2AC2">
      <w:pPr>
        <w:pStyle w:val="Listeafsnit"/>
        <w:numPr>
          <w:ilvl w:val="0"/>
          <w:numId w:val="3"/>
        </w:numPr>
        <w:rPr>
          <w:b/>
        </w:rPr>
      </w:pPr>
      <w:r w:rsidRPr="00151EC3">
        <w:rPr>
          <w:b/>
        </w:rPr>
        <w:t>Siden sidst</w:t>
      </w:r>
    </w:p>
    <w:p w14:paraId="1CF94AD4" w14:textId="259D1289" w:rsidR="00DD632C" w:rsidRDefault="00B25702">
      <w:r>
        <w:t>Rektoransættelse</w:t>
      </w:r>
    </w:p>
    <w:p w14:paraId="15DCD834" w14:textId="55C61C41" w:rsidR="00151EC3" w:rsidRPr="00151EC3" w:rsidRDefault="00151EC3">
      <w:pPr>
        <w:rPr>
          <w:i/>
        </w:rPr>
      </w:pPr>
      <w:r w:rsidRPr="00151EC3">
        <w:rPr>
          <w:i/>
        </w:rPr>
        <w:t>Er overstået og med godt resultat!</w:t>
      </w:r>
    </w:p>
    <w:p w14:paraId="22B878FD" w14:textId="66E0DA50" w:rsidR="00B25702" w:rsidRDefault="00B25702">
      <w:r>
        <w:t xml:space="preserve">Antal i elever i 1g. Vi er </w:t>
      </w:r>
      <w:r w:rsidR="00A37628">
        <w:t xml:space="preserve">stærkt </w:t>
      </w:r>
      <w:r>
        <w:t xml:space="preserve">udfordrede, </w:t>
      </w:r>
      <w:r w:rsidR="00A37628">
        <w:t xml:space="preserve">og der har været en del </w:t>
      </w:r>
      <w:r>
        <w:t xml:space="preserve">fluktuationer med mange ind og ud, status </w:t>
      </w:r>
      <w:r w:rsidR="00DD632C">
        <w:t xml:space="preserve">pr. </w:t>
      </w:r>
      <w:r w:rsidR="001410C9">
        <w:t>29.11</w:t>
      </w:r>
      <w:r w:rsidR="00DD632C">
        <w:t xml:space="preserve">.21 </w:t>
      </w:r>
      <w:r>
        <w:t>er</w:t>
      </w:r>
      <w:r w:rsidR="001410C9">
        <w:t xml:space="preserve"> 147 elever i 1g</w:t>
      </w:r>
      <w:r>
        <w:t>.</w:t>
      </w:r>
    </w:p>
    <w:p w14:paraId="7F56F94D" w14:textId="2C36C208" w:rsidR="00D22DAE" w:rsidRDefault="00D22DAE">
      <w:r>
        <w:t xml:space="preserve">Status på arbejdet </w:t>
      </w:r>
      <w:r w:rsidR="008E21B5">
        <w:t xml:space="preserve">på skolen </w:t>
      </w:r>
      <w:r>
        <w:t xml:space="preserve">med </w:t>
      </w:r>
      <w:r w:rsidR="001410C9">
        <w:t xml:space="preserve">fordeling af elever i studieretningsklasser, herunder </w:t>
      </w:r>
      <w:r>
        <w:t>fællesskabet</w:t>
      </w:r>
      <w:r w:rsidR="001410C9">
        <w:t xml:space="preserve"> og</w:t>
      </w:r>
      <w:r>
        <w:t xml:space="preserve"> elevernes sociale liv</w:t>
      </w:r>
      <w:r w:rsidR="001A0E81">
        <w:t>.</w:t>
      </w:r>
    </w:p>
    <w:p w14:paraId="1E4C006D" w14:textId="0608CB40" w:rsidR="009428B9" w:rsidRPr="009428B9" w:rsidRDefault="00151EC3">
      <w:pPr>
        <w:rPr>
          <w:i/>
        </w:rPr>
      </w:pPr>
      <w:r w:rsidRPr="009428B9">
        <w:rPr>
          <w:i/>
        </w:rPr>
        <w:t xml:space="preserve">Jytte indledte med at sige, at </w:t>
      </w:r>
      <w:r w:rsidR="0085112A">
        <w:rPr>
          <w:i/>
        </w:rPr>
        <w:t xml:space="preserve">eleverne har haft sværere ved at falde til rette i deres studieretningsklasser end tidligere, og at der fortsat er en del elever, som har ønske om at skifte klasse af forskellige årsager. Hun tilføjede, at imødekommelse af nogle elever giver anledning til ændrede ønsker hos andre. </w:t>
      </w:r>
      <w:r w:rsidRPr="009428B9">
        <w:rPr>
          <w:i/>
        </w:rPr>
        <w:t>Det er</w:t>
      </w:r>
      <w:r w:rsidR="0085112A">
        <w:rPr>
          <w:i/>
        </w:rPr>
        <w:t>,</w:t>
      </w:r>
      <w:r w:rsidRPr="009428B9">
        <w:rPr>
          <w:i/>
        </w:rPr>
        <w:t xml:space="preserve"> </w:t>
      </w:r>
      <w:r w:rsidR="009E056D" w:rsidRPr="009428B9">
        <w:rPr>
          <w:i/>
        </w:rPr>
        <w:t xml:space="preserve">som om </w:t>
      </w:r>
      <w:r w:rsidRPr="009428B9">
        <w:rPr>
          <w:i/>
        </w:rPr>
        <w:t xml:space="preserve">mange elever meget </w:t>
      </w:r>
      <w:r w:rsidR="009E056D" w:rsidRPr="009428B9">
        <w:rPr>
          <w:i/>
        </w:rPr>
        <w:t xml:space="preserve">kigger </w:t>
      </w:r>
      <w:r w:rsidRPr="009428B9">
        <w:rPr>
          <w:i/>
        </w:rPr>
        <w:t>på sig selv</w:t>
      </w:r>
      <w:r w:rsidR="009E056D" w:rsidRPr="009428B9">
        <w:rPr>
          <w:i/>
        </w:rPr>
        <w:t xml:space="preserve"> og siger:</w:t>
      </w:r>
      <w:r w:rsidRPr="009428B9">
        <w:rPr>
          <w:i/>
        </w:rPr>
        <w:t xml:space="preserve"> ”</w:t>
      </w:r>
      <w:r w:rsidR="0085112A">
        <w:rPr>
          <w:i/>
        </w:rPr>
        <w:t>H</w:t>
      </w:r>
      <w:r w:rsidRPr="009428B9">
        <w:rPr>
          <w:i/>
        </w:rPr>
        <w:t xml:space="preserve">vordan har jeg det?” </w:t>
      </w:r>
      <w:r w:rsidR="009E056D" w:rsidRPr="009428B9">
        <w:rPr>
          <w:i/>
        </w:rPr>
        <w:t xml:space="preserve">mere </w:t>
      </w:r>
      <w:r w:rsidRPr="009428B9">
        <w:rPr>
          <w:i/>
        </w:rPr>
        <w:t>end på</w:t>
      </w:r>
      <w:r w:rsidR="009E056D" w:rsidRPr="009428B9">
        <w:rPr>
          <w:i/>
        </w:rPr>
        <w:t xml:space="preserve"> klassen og giver den en chance.</w:t>
      </w:r>
      <w:r w:rsidR="009428B9" w:rsidRPr="009428B9">
        <w:rPr>
          <w:i/>
        </w:rPr>
        <w:t xml:space="preserve"> Måske bærer </w:t>
      </w:r>
      <w:proofErr w:type="spellStart"/>
      <w:r w:rsidR="009428B9" w:rsidRPr="009428B9">
        <w:rPr>
          <w:i/>
        </w:rPr>
        <w:t>coronaen</w:t>
      </w:r>
      <w:proofErr w:type="spellEnd"/>
      <w:r w:rsidR="009428B9" w:rsidRPr="009428B9">
        <w:rPr>
          <w:i/>
        </w:rPr>
        <w:t xml:space="preserve"> en del af skylden.</w:t>
      </w:r>
      <w:r w:rsidR="009E056D" w:rsidRPr="009428B9">
        <w:rPr>
          <w:i/>
        </w:rPr>
        <w:t xml:space="preserve"> Der er lavet klassemøder</w:t>
      </w:r>
      <w:r w:rsidR="009428B9" w:rsidRPr="009428B9">
        <w:rPr>
          <w:i/>
        </w:rPr>
        <w:t xml:space="preserve"> og en idebank med tiltag, der kan hjælpe med at øge trivslen.</w:t>
      </w:r>
    </w:p>
    <w:p w14:paraId="225C2DA2" w14:textId="1ED62192" w:rsidR="009428B9" w:rsidRPr="009428B9" w:rsidRDefault="009428B9">
      <w:pPr>
        <w:rPr>
          <w:i/>
        </w:rPr>
      </w:pPr>
      <w:r w:rsidRPr="009428B9">
        <w:rPr>
          <w:i/>
        </w:rPr>
        <w:t>Marie Louise Bager bakkede med sine erfaringer som tutor op om synspunktet. Mange giver ikke deres nye klasse en chance.</w:t>
      </w:r>
    </w:p>
    <w:p w14:paraId="4BBE6D45" w14:textId="04B2F0A8" w:rsidR="00151EC3" w:rsidRPr="009428B9" w:rsidRDefault="009428B9">
      <w:pPr>
        <w:rPr>
          <w:i/>
        </w:rPr>
      </w:pPr>
      <w:r w:rsidRPr="009428B9">
        <w:rPr>
          <w:i/>
        </w:rPr>
        <w:t>Peter sagde, at der er tale om en bredere samfundsudvikling, som giver udfordringer alle steder i uddannelsessystemet.</w:t>
      </w:r>
    </w:p>
    <w:p w14:paraId="5FC71BD2" w14:textId="796A8942" w:rsidR="009428B9" w:rsidRPr="009428B9" w:rsidRDefault="009428B9">
      <w:pPr>
        <w:rPr>
          <w:i/>
        </w:rPr>
      </w:pPr>
      <w:r w:rsidRPr="009428B9">
        <w:rPr>
          <w:i/>
        </w:rPr>
        <w:t>Steen supplerede med, at grundforløbet bærer en stor del af skylden. Eleverne i 1g skal inden for kort tid fo</w:t>
      </w:r>
      <w:r>
        <w:rPr>
          <w:i/>
        </w:rPr>
        <w:t>rho</w:t>
      </w:r>
      <w:r w:rsidRPr="009428B9">
        <w:rPr>
          <w:i/>
        </w:rPr>
        <w:t>lde sig til to nye klasser. Det er krævende. Hvis ikke det bliver lavet om, er vi nødt til at gentænke strategien.</w:t>
      </w:r>
    </w:p>
    <w:p w14:paraId="0B77367E" w14:textId="77777777" w:rsidR="009428B9" w:rsidRDefault="009428B9" w:rsidP="00E932F2">
      <w:pPr>
        <w:pStyle w:val="Listeafsnit"/>
      </w:pPr>
    </w:p>
    <w:p w14:paraId="0DB548D3" w14:textId="0720AC1B" w:rsidR="00A37628" w:rsidRPr="00E932F2" w:rsidRDefault="001410C9" w:rsidP="001410C9">
      <w:pPr>
        <w:pStyle w:val="Listeafsnit"/>
        <w:numPr>
          <w:ilvl w:val="0"/>
          <w:numId w:val="3"/>
        </w:numPr>
        <w:rPr>
          <w:b/>
        </w:rPr>
      </w:pPr>
      <w:r w:rsidRPr="00E932F2">
        <w:rPr>
          <w:b/>
        </w:rPr>
        <w:lastRenderedPageBreak/>
        <w:t>Fastsættelse af de næste bestyrelsesmøder</w:t>
      </w:r>
    </w:p>
    <w:p w14:paraId="19771377" w14:textId="77777777" w:rsidR="00E932F2" w:rsidRDefault="00E932F2" w:rsidP="001410C9">
      <w:pPr>
        <w:pStyle w:val="Listeafsnit"/>
      </w:pPr>
    </w:p>
    <w:p w14:paraId="7DCC3C51" w14:textId="22F483F5" w:rsidR="001410C9" w:rsidRDefault="001410C9" w:rsidP="001410C9">
      <w:pPr>
        <w:pStyle w:val="Listeafsnit"/>
      </w:pPr>
      <w:proofErr w:type="spellStart"/>
      <w:r>
        <w:t>Martsmødet</w:t>
      </w:r>
      <w:proofErr w:type="spellEnd"/>
      <w:r w:rsidR="00FA5AA1">
        <w:t>. Mulige datoer for PWC er d. 21.03 kl.16, d31.03 kl.16, d. 22.03 kl. 17.00 eller evt. 25.03. (hele dagen)</w:t>
      </w:r>
    </w:p>
    <w:p w14:paraId="693B4C8C" w14:textId="79070B62" w:rsidR="00E932F2" w:rsidRPr="00E932F2" w:rsidRDefault="00E932F2" w:rsidP="00E932F2">
      <w:pPr>
        <w:rPr>
          <w:i/>
        </w:rPr>
      </w:pPr>
      <w:r w:rsidRPr="00E932F2">
        <w:rPr>
          <w:i/>
        </w:rPr>
        <w:t>Der var ikke en enkelt dato, hvor alle entydigt kunne. Jytte spørger revisoren om et par nye datoer og laver en Doodle.</w:t>
      </w:r>
    </w:p>
    <w:p w14:paraId="6C1ADBE4" w14:textId="77777777" w:rsidR="00FA5AA1" w:rsidRDefault="00FA5AA1" w:rsidP="001410C9">
      <w:pPr>
        <w:pStyle w:val="Listeafsnit"/>
      </w:pPr>
    </w:p>
    <w:p w14:paraId="5B21CA92" w14:textId="1E4CA0CB" w:rsidR="001410C9" w:rsidRDefault="001410C9" w:rsidP="001410C9">
      <w:pPr>
        <w:pStyle w:val="Listeafsnit"/>
        <w:numPr>
          <w:ilvl w:val="0"/>
          <w:numId w:val="3"/>
        </w:numPr>
        <w:rPr>
          <w:b/>
        </w:rPr>
      </w:pPr>
      <w:r w:rsidRPr="00E932F2">
        <w:rPr>
          <w:b/>
        </w:rPr>
        <w:t>Evt.</w:t>
      </w:r>
    </w:p>
    <w:p w14:paraId="7CC15EB0" w14:textId="29696FE2" w:rsidR="00E932F2" w:rsidRPr="00E932F2" w:rsidRDefault="00E932F2" w:rsidP="00E932F2">
      <w:pPr>
        <w:rPr>
          <w:i/>
        </w:rPr>
      </w:pPr>
      <w:r w:rsidRPr="00E932F2">
        <w:rPr>
          <w:i/>
        </w:rPr>
        <w:t>Det var sidste møde for Marie Louise og Marie Louise og de blev takket for deres indsats.</w:t>
      </w:r>
    </w:p>
    <w:p w14:paraId="323B5645" w14:textId="77777777" w:rsidR="00E932F2" w:rsidRDefault="00E932F2" w:rsidP="00E932F2"/>
    <w:p w14:paraId="6114274E" w14:textId="6C949E23" w:rsidR="00DD632C" w:rsidRDefault="00E932F2">
      <w:r>
        <w:t>Referent</w:t>
      </w:r>
    </w:p>
    <w:p w14:paraId="1C838513" w14:textId="6B9147A7" w:rsidR="00E932F2" w:rsidRDefault="00E932F2">
      <w:r>
        <w:t>Svend Falkner Sørensen</w:t>
      </w:r>
    </w:p>
    <w:sectPr w:rsidR="00E932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AC3"/>
    <w:multiLevelType w:val="hybridMultilevel"/>
    <w:tmpl w:val="D550F72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335836"/>
    <w:multiLevelType w:val="hybridMultilevel"/>
    <w:tmpl w:val="F2C62F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EE56ED7"/>
    <w:multiLevelType w:val="hybridMultilevel"/>
    <w:tmpl w:val="361886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02"/>
    <w:rsid w:val="000010BD"/>
    <w:rsid w:val="00012D02"/>
    <w:rsid w:val="001122F1"/>
    <w:rsid w:val="001410C9"/>
    <w:rsid w:val="00151EC3"/>
    <w:rsid w:val="0015266B"/>
    <w:rsid w:val="001563A5"/>
    <w:rsid w:val="0016540A"/>
    <w:rsid w:val="001A0E81"/>
    <w:rsid w:val="001A1110"/>
    <w:rsid w:val="00234278"/>
    <w:rsid w:val="0023674D"/>
    <w:rsid w:val="002630D1"/>
    <w:rsid w:val="00277CC2"/>
    <w:rsid w:val="002871BF"/>
    <w:rsid w:val="002B1417"/>
    <w:rsid w:val="0032054A"/>
    <w:rsid w:val="00393ABE"/>
    <w:rsid w:val="003D297F"/>
    <w:rsid w:val="004067C2"/>
    <w:rsid w:val="004A4AF1"/>
    <w:rsid w:val="004F1829"/>
    <w:rsid w:val="00504A82"/>
    <w:rsid w:val="0050551E"/>
    <w:rsid w:val="00544A1C"/>
    <w:rsid w:val="00596E76"/>
    <w:rsid w:val="005A7154"/>
    <w:rsid w:val="005D0437"/>
    <w:rsid w:val="006907FF"/>
    <w:rsid w:val="00777CFD"/>
    <w:rsid w:val="00797339"/>
    <w:rsid w:val="007C29FA"/>
    <w:rsid w:val="007D2AC2"/>
    <w:rsid w:val="007E4C88"/>
    <w:rsid w:val="0085112A"/>
    <w:rsid w:val="008E1413"/>
    <w:rsid w:val="008E21B5"/>
    <w:rsid w:val="009428B9"/>
    <w:rsid w:val="0098098E"/>
    <w:rsid w:val="009E056D"/>
    <w:rsid w:val="00A10D4B"/>
    <w:rsid w:val="00A37628"/>
    <w:rsid w:val="00A91F2B"/>
    <w:rsid w:val="00AB78A5"/>
    <w:rsid w:val="00B1187D"/>
    <w:rsid w:val="00B2170F"/>
    <w:rsid w:val="00B22384"/>
    <w:rsid w:val="00B25702"/>
    <w:rsid w:val="00B306CD"/>
    <w:rsid w:val="00B70A57"/>
    <w:rsid w:val="00BB3A9D"/>
    <w:rsid w:val="00C95A5F"/>
    <w:rsid w:val="00CC3CBF"/>
    <w:rsid w:val="00CD033A"/>
    <w:rsid w:val="00D17CB8"/>
    <w:rsid w:val="00D22DAE"/>
    <w:rsid w:val="00D23AB6"/>
    <w:rsid w:val="00D4333D"/>
    <w:rsid w:val="00DD632C"/>
    <w:rsid w:val="00E1450E"/>
    <w:rsid w:val="00E23875"/>
    <w:rsid w:val="00E839B1"/>
    <w:rsid w:val="00E932F2"/>
    <w:rsid w:val="00ED269D"/>
    <w:rsid w:val="00F05E22"/>
    <w:rsid w:val="00F53E3F"/>
    <w:rsid w:val="00F961B6"/>
    <w:rsid w:val="00FA5AA1"/>
    <w:rsid w:val="00FC2E4B"/>
    <w:rsid w:val="00FF4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EDFB"/>
  <w15:chartTrackingRefBased/>
  <w15:docId w15:val="{EB80984D-405C-40E3-9974-9D819558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E21B5"/>
    <w:pPr>
      <w:ind w:left="720"/>
      <w:contextualSpacing/>
    </w:pPr>
  </w:style>
  <w:style w:type="paragraph" w:styleId="Markeringsbobletekst">
    <w:name w:val="Balloon Text"/>
    <w:basedOn w:val="Normal"/>
    <w:link w:val="MarkeringsbobletekstTegn"/>
    <w:uiPriority w:val="99"/>
    <w:semiHidden/>
    <w:unhideWhenUsed/>
    <w:rsid w:val="00012D0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ACB71-99B7-4277-A3FB-D11D74F3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6034</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Merete Knudsen (JK | SGY)</dc:creator>
  <cp:keywords/>
  <dc:description/>
  <cp:lastModifiedBy>Jytte Merete Knudsen (JK | SGY)</cp:lastModifiedBy>
  <cp:revision>2</cp:revision>
  <cp:lastPrinted>2021-09-06T14:35:00Z</cp:lastPrinted>
  <dcterms:created xsi:type="dcterms:W3CDTF">2022-01-04T10:38:00Z</dcterms:created>
  <dcterms:modified xsi:type="dcterms:W3CDTF">2022-01-04T10:38:00Z</dcterms:modified>
</cp:coreProperties>
</file>